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1" w:tblpY="196"/>
        <w:tblW w:w="19511" w:type="dxa"/>
        <w:tblInd w:w="0" w:type="dxa"/>
        <w:tblLook w:val="04A0" w:firstRow="1" w:lastRow="0" w:firstColumn="1" w:lastColumn="0" w:noHBand="0" w:noVBand="1"/>
      </w:tblPr>
      <w:tblGrid>
        <w:gridCol w:w="4091"/>
        <w:gridCol w:w="3480"/>
        <w:gridCol w:w="11940"/>
      </w:tblGrid>
      <w:tr w:rsidR="002B78D7" w14:paraId="65C9967B" w14:textId="77777777" w:rsidTr="002B78D7">
        <w:trPr>
          <w:trHeight w:val="1646"/>
        </w:trPr>
        <w:tc>
          <w:tcPr>
            <w:tcW w:w="4091" w:type="dxa"/>
            <w:tcBorders>
              <w:top w:val="nil"/>
              <w:left w:val="nil"/>
              <w:bottom w:val="nil"/>
              <w:right w:val="nil"/>
            </w:tcBorders>
          </w:tcPr>
          <w:tbl>
            <w:tblPr>
              <w:tblStyle w:val="TableGrid"/>
              <w:tblpPr w:leftFromText="180" w:rightFromText="180" w:vertAnchor="text" w:horzAnchor="margin" w:tblpY="189"/>
              <w:tblOverlap w:val="never"/>
              <w:tblW w:w="4075" w:type="dxa"/>
              <w:tblInd w:w="0" w:type="dxa"/>
              <w:tblCellMar>
                <w:top w:w="86" w:type="dxa"/>
                <w:left w:w="152" w:type="dxa"/>
                <w:right w:w="115" w:type="dxa"/>
              </w:tblCellMar>
              <w:tblLook w:val="04A0" w:firstRow="1" w:lastRow="0" w:firstColumn="1" w:lastColumn="0" w:noHBand="0" w:noVBand="1"/>
            </w:tblPr>
            <w:tblGrid>
              <w:gridCol w:w="4075"/>
            </w:tblGrid>
            <w:tr w:rsidR="002B78D7" w14:paraId="7046207F" w14:textId="77777777" w:rsidTr="002B78D7">
              <w:trPr>
                <w:trHeight w:val="831"/>
              </w:trPr>
              <w:tc>
                <w:tcPr>
                  <w:tcW w:w="4075" w:type="dxa"/>
                  <w:tcBorders>
                    <w:top w:val="single" w:sz="6" w:space="0" w:color="000000"/>
                    <w:left w:val="single" w:sz="6" w:space="0" w:color="000000"/>
                    <w:bottom w:val="single" w:sz="6" w:space="0" w:color="000000"/>
                    <w:right w:val="single" w:sz="6" w:space="0" w:color="000000"/>
                  </w:tcBorders>
                </w:tcPr>
                <w:p w14:paraId="2E821726" w14:textId="77777777" w:rsidR="002B78D7" w:rsidRDefault="002B78D7" w:rsidP="002B78D7">
                  <w:pPr>
                    <w:spacing w:after="2"/>
                  </w:pPr>
                  <w:r>
                    <w:rPr>
                      <w:rFonts w:ascii="Arial" w:eastAsia="Arial" w:hAnsi="Arial" w:cs="Arial"/>
                      <w:b/>
                      <w:sz w:val="18"/>
                    </w:rPr>
                    <w:t xml:space="preserve">    Jean Chatman-Edmond, Councilmember </w:t>
                  </w:r>
                </w:p>
                <w:p w14:paraId="4FBEE06D" w14:textId="2780D8CD" w:rsidR="002B78D7" w:rsidRDefault="002B78D7" w:rsidP="002B78D7">
                  <w:r>
                    <w:rPr>
                      <w:rFonts w:ascii="Arial" w:eastAsia="Arial" w:hAnsi="Arial" w:cs="Arial"/>
                      <w:b/>
                      <w:sz w:val="20"/>
                    </w:rPr>
                    <w:t xml:space="preserve">   Earnest Starling</w:t>
                  </w:r>
                  <w:r w:rsidR="005D6C8D">
                    <w:rPr>
                      <w:rFonts w:ascii="Arial" w:eastAsia="Arial" w:hAnsi="Arial" w:cs="Arial"/>
                      <w:b/>
                      <w:sz w:val="20"/>
                    </w:rPr>
                    <w:t xml:space="preserve">, </w:t>
                  </w:r>
                  <w:r>
                    <w:rPr>
                      <w:rFonts w:ascii="Arial" w:eastAsia="Arial" w:hAnsi="Arial" w:cs="Arial"/>
                      <w:b/>
                      <w:sz w:val="20"/>
                    </w:rPr>
                    <w:t>Councilmember</w:t>
                  </w:r>
                  <w:r>
                    <w:rPr>
                      <w:rFonts w:ascii="Arial" w:eastAsia="Arial" w:hAnsi="Arial" w:cs="Arial"/>
                      <w:b/>
                      <w:sz w:val="18"/>
                    </w:rPr>
                    <w:t xml:space="preserve"> </w:t>
                  </w:r>
                </w:p>
                <w:p w14:paraId="68B48458" w14:textId="77777777" w:rsidR="002B78D7" w:rsidRDefault="002B78D7" w:rsidP="002B78D7">
                  <w:r>
                    <w:rPr>
                      <w:rFonts w:ascii="Arial" w:eastAsia="Arial" w:hAnsi="Arial" w:cs="Arial"/>
                      <w:sz w:val="20"/>
                    </w:rPr>
                    <w:t xml:space="preserve"> </w:t>
                  </w:r>
                </w:p>
              </w:tc>
            </w:tr>
          </w:tbl>
          <w:p w14:paraId="4D59A3FE" w14:textId="77777777" w:rsidR="002B78D7" w:rsidRDefault="002B78D7" w:rsidP="002B78D7">
            <w:pPr>
              <w:ind w:left="-285" w:right="14"/>
            </w:pPr>
          </w:p>
          <w:p w14:paraId="02F52ADB" w14:textId="77777777" w:rsidR="002B78D7" w:rsidRDefault="002B78D7" w:rsidP="002B78D7"/>
        </w:tc>
        <w:tc>
          <w:tcPr>
            <w:tcW w:w="3480" w:type="dxa"/>
            <w:tcBorders>
              <w:top w:val="nil"/>
              <w:left w:val="nil"/>
              <w:bottom w:val="nil"/>
              <w:right w:val="nil"/>
            </w:tcBorders>
          </w:tcPr>
          <w:p w14:paraId="1279D666" w14:textId="77777777" w:rsidR="002B78D7" w:rsidRDefault="002B78D7" w:rsidP="002B78D7">
            <w:pPr>
              <w:ind w:left="14"/>
            </w:pPr>
            <w:r>
              <w:rPr>
                <w:noProof/>
              </w:rPr>
              <w:drawing>
                <wp:anchor distT="0" distB="0" distL="114300" distR="114300" simplePos="0" relativeHeight="251659264" behindDoc="1" locked="0" layoutInCell="1" allowOverlap="1" wp14:anchorId="2C137989" wp14:editId="022A51F8">
                  <wp:simplePos x="0" y="0"/>
                  <wp:positionH relativeFrom="column">
                    <wp:posOffset>173990</wp:posOffset>
                  </wp:positionH>
                  <wp:positionV relativeFrom="paragraph">
                    <wp:posOffset>-37465</wp:posOffset>
                  </wp:positionV>
                  <wp:extent cx="2200910" cy="1045210"/>
                  <wp:effectExtent l="0" t="0" r="8890" b="254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tretch>
                            <a:fillRect/>
                          </a:stretch>
                        </pic:blipFill>
                        <pic:spPr>
                          <a:xfrm>
                            <a:off x="0" y="0"/>
                            <a:ext cx="2200910" cy="1045210"/>
                          </a:xfrm>
                          <a:prstGeom prst="rect">
                            <a:avLst/>
                          </a:prstGeom>
                        </pic:spPr>
                      </pic:pic>
                    </a:graphicData>
                  </a:graphic>
                </wp:anchor>
              </w:drawing>
            </w:r>
          </w:p>
        </w:tc>
        <w:tc>
          <w:tcPr>
            <w:tcW w:w="11940" w:type="dxa"/>
            <w:tcBorders>
              <w:top w:val="nil"/>
              <w:left w:val="nil"/>
              <w:bottom w:val="nil"/>
              <w:right w:val="nil"/>
            </w:tcBorders>
          </w:tcPr>
          <w:p w14:paraId="6722BB6E" w14:textId="77777777" w:rsidR="002B78D7" w:rsidRDefault="002B78D7" w:rsidP="002B78D7">
            <w:pPr>
              <w:ind w:left="-7872" w:right="11940"/>
            </w:pPr>
          </w:p>
          <w:tbl>
            <w:tblPr>
              <w:tblStyle w:val="TableGrid"/>
              <w:tblW w:w="4050" w:type="dxa"/>
              <w:tblInd w:w="397" w:type="dxa"/>
              <w:tblCellMar>
                <w:top w:w="88" w:type="dxa"/>
                <w:left w:w="154" w:type="dxa"/>
                <w:right w:w="115" w:type="dxa"/>
              </w:tblCellMar>
              <w:tblLook w:val="04A0" w:firstRow="1" w:lastRow="0" w:firstColumn="1" w:lastColumn="0" w:noHBand="0" w:noVBand="1"/>
            </w:tblPr>
            <w:tblGrid>
              <w:gridCol w:w="4050"/>
            </w:tblGrid>
            <w:tr w:rsidR="002B78D7" w14:paraId="7606D8A3" w14:textId="77777777" w:rsidTr="0074456B">
              <w:trPr>
                <w:trHeight w:val="975"/>
              </w:trPr>
              <w:tc>
                <w:tcPr>
                  <w:tcW w:w="4050" w:type="dxa"/>
                  <w:tcBorders>
                    <w:top w:val="single" w:sz="6" w:space="0" w:color="000000"/>
                    <w:left w:val="single" w:sz="6" w:space="0" w:color="000000"/>
                    <w:bottom w:val="single" w:sz="6" w:space="0" w:color="000000"/>
                    <w:right w:val="single" w:sz="6" w:space="0" w:color="000000"/>
                  </w:tcBorders>
                </w:tcPr>
                <w:p w14:paraId="3D431059" w14:textId="77777777" w:rsidR="002B78D7" w:rsidRDefault="002B78D7" w:rsidP="004B78CF">
                  <w:pPr>
                    <w:framePr w:hSpace="180" w:wrap="around" w:vAnchor="page" w:hAnchor="page" w:x="1" w:y="196"/>
                    <w:rPr>
                      <w:rFonts w:ascii="Arial" w:eastAsia="Arial" w:hAnsi="Arial" w:cs="Arial"/>
                      <w:b/>
                      <w:sz w:val="20"/>
                    </w:rPr>
                  </w:pPr>
                  <w:proofErr w:type="spellStart"/>
                  <w:r>
                    <w:rPr>
                      <w:rFonts w:ascii="Arial" w:eastAsia="Arial" w:hAnsi="Arial" w:cs="Arial"/>
                      <w:b/>
                      <w:sz w:val="20"/>
                    </w:rPr>
                    <w:t>Ebbie</w:t>
                  </w:r>
                  <w:proofErr w:type="spellEnd"/>
                  <w:r>
                    <w:rPr>
                      <w:rFonts w:ascii="Arial" w:eastAsia="Arial" w:hAnsi="Arial" w:cs="Arial"/>
                      <w:b/>
                      <w:sz w:val="20"/>
                    </w:rPr>
                    <w:t xml:space="preserve"> Johnson Lover, Mayor Pro-</w:t>
                  </w:r>
                  <w:proofErr w:type="spellStart"/>
                  <w:r>
                    <w:rPr>
                      <w:rFonts w:ascii="Arial" w:eastAsia="Arial" w:hAnsi="Arial" w:cs="Arial"/>
                      <w:b/>
                      <w:sz w:val="20"/>
                    </w:rPr>
                    <w:t>Tem</w:t>
                  </w:r>
                  <w:proofErr w:type="spellEnd"/>
                  <w:r>
                    <w:rPr>
                      <w:rFonts w:ascii="Arial" w:eastAsia="Arial" w:hAnsi="Arial" w:cs="Arial"/>
                      <w:b/>
                      <w:sz w:val="20"/>
                    </w:rPr>
                    <w:t xml:space="preserve"> </w:t>
                  </w:r>
                  <w:proofErr w:type="spellStart"/>
                  <w:r>
                    <w:rPr>
                      <w:rFonts w:ascii="Arial" w:eastAsia="Arial" w:hAnsi="Arial" w:cs="Arial"/>
                      <w:b/>
                      <w:sz w:val="20"/>
                    </w:rPr>
                    <w:t>Janeene</w:t>
                  </w:r>
                  <w:proofErr w:type="spellEnd"/>
                  <w:r>
                    <w:rPr>
                      <w:rFonts w:ascii="Arial" w:eastAsia="Arial" w:hAnsi="Arial" w:cs="Arial"/>
                      <w:b/>
                      <w:sz w:val="20"/>
                    </w:rPr>
                    <w:t xml:space="preserve"> Lucas, Councilmember </w:t>
                  </w:r>
                </w:p>
                <w:p w14:paraId="3A7D5A88" w14:textId="62ABAC82" w:rsidR="005D6C8D" w:rsidRPr="005D6C8D" w:rsidRDefault="005D6C8D" w:rsidP="004B78CF">
                  <w:pPr>
                    <w:framePr w:hSpace="180" w:wrap="around" w:vAnchor="page" w:hAnchor="page" w:x="1" w:y="196"/>
                    <w:rPr>
                      <w:b/>
                      <w:bCs/>
                    </w:rPr>
                  </w:pPr>
                  <w:r w:rsidRPr="005D6C8D">
                    <w:rPr>
                      <w:b/>
                      <w:bCs/>
                    </w:rPr>
                    <w:t>Linda Timberlake, Councilmember</w:t>
                  </w:r>
                </w:p>
              </w:tc>
            </w:tr>
          </w:tbl>
          <w:p w14:paraId="7FB1DF1F" w14:textId="77777777" w:rsidR="002B78D7" w:rsidRDefault="002B78D7" w:rsidP="002B78D7"/>
        </w:tc>
      </w:tr>
    </w:tbl>
    <w:p w14:paraId="019ECE05" w14:textId="77777777" w:rsidR="002B78D7" w:rsidRDefault="002B78D7" w:rsidP="002B78D7">
      <w:pPr>
        <w:spacing w:after="0"/>
        <w:jc w:val="center"/>
      </w:pPr>
      <w:r>
        <w:rPr>
          <w:rFonts w:ascii="Arial" w:eastAsia="Arial" w:hAnsi="Arial" w:cs="Arial"/>
          <w:sz w:val="24"/>
        </w:rPr>
        <w:t>Walter Ward, Mayor</w:t>
      </w:r>
    </w:p>
    <w:p w14:paraId="4452476B" w14:textId="77777777" w:rsidR="002B78D7" w:rsidRDefault="002B78D7" w:rsidP="002B78D7">
      <w:pPr>
        <w:spacing w:after="0"/>
        <w:ind w:left="2160" w:right="2669"/>
        <w:jc w:val="center"/>
      </w:pPr>
      <w:r>
        <w:rPr>
          <w:rFonts w:ascii="Times New Roman" w:eastAsia="Times New Roman" w:hAnsi="Times New Roman" w:cs="Times New Roman"/>
          <w:b/>
          <w:color w:val="4A4A4A"/>
          <w:sz w:val="24"/>
        </w:rPr>
        <w:t>EASTON CITY COUNCI</w:t>
      </w:r>
      <w:r>
        <w:rPr>
          <w:rFonts w:ascii="Times New Roman" w:eastAsia="Times New Roman" w:hAnsi="Times New Roman" w:cs="Times New Roman"/>
          <w:b/>
          <w:color w:val="636666"/>
          <w:sz w:val="24"/>
        </w:rPr>
        <w:t xml:space="preserve">L </w:t>
      </w:r>
      <w:r>
        <w:rPr>
          <w:rFonts w:ascii="Times New Roman" w:eastAsia="Times New Roman" w:hAnsi="Times New Roman" w:cs="Times New Roman"/>
          <w:b/>
          <w:color w:val="4A4A4A"/>
          <w:sz w:val="24"/>
        </w:rPr>
        <w:t>MINUTES</w:t>
      </w:r>
    </w:p>
    <w:p w14:paraId="238AB728" w14:textId="7A92D784" w:rsidR="002B78D7" w:rsidRDefault="002B78D7" w:rsidP="002B78D7">
      <w:pPr>
        <w:spacing w:after="0"/>
        <w:jc w:val="center"/>
      </w:pPr>
      <w:r>
        <w:rPr>
          <w:rFonts w:ascii="Times New Roman" w:eastAsia="Times New Roman" w:hAnsi="Times New Roman" w:cs="Times New Roman"/>
          <w:color w:val="4A4A4A"/>
          <w:sz w:val="24"/>
        </w:rPr>
        <w:t xml:space="preserve">May </w:t>
      </w:r>
      <w:r w:rsidR="009B1DEA">
        <w:rPr>
          <w:rFonts w:ascii="Times New Roman" w:eastAsia="Times New Roman" w:hAnsi="Times New Roman" w:cs="Times New Roman"/>
          <w:color w:val="4A4A4A"/>
          <w:sz w:val="24"/>
        </w:rPr>
        <w:t>26</w:t>
      </w:r>
      <w:r>
        <w:rPr>
          <w:rFonts w:ascii="Times New Roman" w:eastAsia="Times New Roman" w:hAnsi="Times New Roman" w:cs="Times New Roman"/>
          <w:color w:val="4A4A4A"/>
          <w:sz w:val="24"/>
        </w:rPr>
        <w:t>, 2020</w:t>
      </w:r>
    </w:p>
    <w:p w14:paraId="1BA12BF6" w14:textId="77777777" w:rsidR="002B78D7" w:rsidRDefault="002B78D7" w:rsidP="002B78D7">
      <w:pPr>
        <w:spacing w:after="0"/>
        <w:jc w:val="center"/>
      </w:pPr>
      <w:r>
        <w:rPr>
          <w:b/>
          <w:sz w:val="20"/>
        </w:rPr>
        <w:t>8:00 PM</w:t>
      </w:r>
    </w:p>
    <w:p w14:paraId="11203936" w14:textId="77777777" w:rsidR="002B78D7" w:rsidRDefault="002B78D7" w:rsidP="002B78D7">
      <w:pPr>
        <w:spacing w:after="0"/>
        <w:jc w:val="center"/>
      </w:pPr>
      <w:r>
        <w:rPr>
          <w:b/>
          <w:color w:val="4A4A4A"/>
          <w:sz w:val="19"/>
        </w:rPr>
        <w:t>EASTON CITY HALL; COUNC</w:t>
      </w:r>
      <w:r>
        <w:rPr>
          <w:b/>
          <w:color w:val="636666"/>
          <w:sz w:val="19"/>
        </w:rPr>
        <w:t>I</w:t>
      </w:r>
      <w:r>
        <w:rPr>
          <w:b/>
          <w:color w:val="4A4A4A"/>
          <w:sz w:val="19"/>
        </w:rPr>
        <w:t>L CHAMBERS</w:t>
      </w:r>
    </w:p>
    <w:p w14:paraId="1C3F92FA" w14:textId="77777777" w:rsidR="002B78D7" w:rsidRDefault="002B78D7" w:rsidP="002B78D7">
      <w:pPr>
        <w:spacing w:after="0"/>
        <w:jc w:val="center"/>
      </w:pPr>
      <w:r>
        <w:rPr>
          <w:b/>
          <w:color w:val="4A4A4A"/>
          <w:sz w:val="19"/>
        </w:rPr>
        <w:t>BUILDING 185 KENNEDY BLVD</w:t>
      </w:r>
    </w:p>
    <w:p w14:paraId="4DF649CD" w14:textId="77777777" w:rsidR="002B78D7" w:rsidRDefault="002B78D7" w:rsidP="002B78D7">
      <w:pPr>
        <w:spacing w:after="0"/>
        <w:jc w:val="center"/>
        <w:rPr>
          <w:b/>
          <w:color w:val="4A4A4A"/>
          <w:sz w:val="19"/>
        </w:rPr>
      </w:pPr>
      <w:r>
        <w:rPr>
          <w:b/>
          <w:color w:val="4A4A4A"/>
          <w:sz w:val="19"/>
        </w:rPr>
        <w:t>EASTON, TEXAS 75603</w:t>
      </w:r>
    </w:p>
    <w:p w14:paraId="7C7A1429" w14:textId="77777777" w:rsidR="002B78D7" w:rsidRDefault="002B78D7" w:rsidP="002B78D7">
      <w:pPr>
        <w:spacing w:after="0"/>
        <w:jc w:val="center"/>
        <w:rPr>
          <w:b/>
          <w:color w:val="4A4A4A"/>
          <w:sz w:val="19"/>
        </w:rPr>
      </w:pPr>
    </w:p>
    <w:p w14:paraId="72646F2A" w14:textId="46E5E097" w:rsidR="002B78D7" w:rsidRDefault="002B78D7" w:rsidP="002B78D7">
      <w:pPr>
        <w:pStyle w:val="ListParagraph"/>
        <w:numPr>
          <w:ilvl w:val="0"/>
          <w:numId w:val="1"/>
        </w:numPr>
        <w:spacing w:after="0"/>
      </w:pPr>
      <w:r>
        <w:t>Call</w:t>
      </w:r>
      <w:r w:rsidR="009B1DEA">
        <w:t>ed</w:t>
      </w:r>
      <w:r>
        <w:t xml:space="preserve"> City Council to order</w:t>
      </w:r>
      <w:r w:rsidR="009B1DEA">
        <w:t xml:space="preserve"> at 8:10 pm</w:t>
      </w:r>
    </w:p>
    <w:p w14:paraId="12098B48" w14:textId="77777777" w:rsidR="00001BBE" w:rsidRDefault="00001BBE" w:rsidP="002B78D7">
      <w:pPr>
        <w:pStyle w:val="ListParagraph"/>
        <w:numPr>
          <w:ilvl w:val="0"/>
          <w:numId w:val="1"/>
        </w:numPr>
        <w:spacing w:after="0"/>
      </w:pPr>
      <w:r>
        <w:t>Invocation and Pledge of Allegiance – Earnest Starling</w:t>
      </w:r>
    </w:p>
    <w:p w14:paraId="133107B9" w14:textId="77777777" w:rsidR="002B78D7" w:rsidRDefault="002B78D7" w:rsidP="002B78D7">
      <w:pPr>
        <w:pStyle w:val="ListParagraph"/>
        <w:numPr>
          <w:ilvl w:val="0"/>
          <w:numId w:val="1"/>
        </w:numPr>
        <w:spacing w:after="0"/>
      </w:pPr>
      <w:r>
        <w:t>Roll Call</w:t>
      </w:r>
    </w:p>
    <w:p w14:paraId="5B021162" w14:textId="05480034" w:rsidR="002B78D7" w:rsidRDefault="002B78D7" w:rsidP="002B78D7">
      <w:pPr>
        <w:pStyle w:val="ListParagraph"/>
        <w:numPr>
          <w:ilvl w:val="1"/>
          <w:numId w:val="1"/>
        </w:numPr>
        <w:spacing w:after="0"/>
      </w:pPr>
      <w:proofErr w:type="spellStart"/>
      <w:r>
        <w:t>Ebbie</w:t>
      </w:r>
      <w:proofErr w:type="spellEnd"/>
      <w:r>
        <w:t xml:space="preserve"> Lover – </w:t>
      </w:r>
      <w:r w:rsidR="009B1DEA">
        <w:t>Present</w:t>
      </w:r>
    </w:p>
    <w:p w14:paraId="7961B9E2" w14:textId="77777777" w:rsidR="002B78D7" w:rsidRDefault="002B78D7" w:rsidP="002B78D7">
      <w:pPr>
        <w:pStyle w:val="ListParagraph"/>
        <w:numPr>
          <w:ilvl w:val="1"/>
          <w:numId w:val="1"/>
        </w:numPr>
        <w:spacing w:after="0"/>
      </w:pPr>
      <w:proofErr w:type="spellStart"/>
      <w:r>
        <w:t>Janeene</w:t>
      </w:r>
      <w:proofErr w:type="spellEnd"/>
      <w:r>
        <w:t xml:space="preserve"> Lucas – Present</w:t>
      </w:r>
    </w:p>
    <w:p w14:paraId="352518C6" w14:textId="77777777" w:rsidR="002B78D7" w:rsidRDefault="002B78D7" w:rsidP="002B78D7">
      <w:pPr>
        <w:pStyle w:val="ListParagraph"/>
        <w:numPr>
          <w:ilvl w:val="1"/>
          <w:numId w:val="1"/>
        </w:numPr>
        <w:spacing w:after="0"/>
      </w:pPr>
      <w:r>
        <w:t>Jean Chatman – Present</w:t>
      </w:r>
    </w:p>
    <w:p w14:paraId="6B343F91" w14:textId="363C6F75" w:rsidR="002B78D7" w:rsidRDefault="002B78D7" w:rsidP="002B78D7">
      <w:pPr>
        <w:pStyle w:val="ListParagraph"/>
        <w:numPr>
          <w:ilvl w:val="1"/>
          <w:numId w:val="1"/>
        </w:numPr>
        <w:spacing w:after="0"/>
      </w:pPr>
      <w:r>
        <w:t>Earnest Starling – Present</w:t>
      </w:r>
    </w:p>
    <w:p w14:paraId="478CA78E" w14:textId="15AC5012" w:rsidR="009B1DEA" w:rsidRDefault="009B1DEA" w:rsidP="002B78D7">
      <w:pPr>
        <w:pStyle w:val="ListParagraph"/>
        <w:numPr>
          <w:ilvl w:val="1"/>
          <w:numId w:val="1"/>
        </w:numPr>
        <w:spacing w:after="0"/>
      </w:pPr>
      <w:r>
        <w:t xml:space="preserve">Linda Timberlake – Present </w:t>
      </w:r>
    </w:p>
    <w:p w14:paraId="4E777D22" w14:textId="77777777" w:rsidR="00001BBE" w:rsidRDefault="002B78D7" w:rsidP="00001BBE">
      <w:pPr>
        <w:pStyle w:val="ListParagraph"/>
        <w:numPr>
          <w:ilvl w:val="1"/>
          <w:numId w:val="1"/>
        </w:numPr>
        <w:spacing w:after="0"/>
      </w:pPr>
      <w:r>
        <w:t xml:space="preserve">Secretary Wafer – </w:t>
      </w:r>
      <w:r w:rsidR="00001BBE">
        <w:t>Absent</w:t>
      </w:r>
    </w:p>
    <w:p w14:paraId="59086B13" w14:textId="77777777" w:rsidR="00001BBE" w:rsidRPr="00001BBE" w:rsidRDefault="00001BBE" w:rsidP="00001BBE">
      <w:pPr>
        <w:spacing w:after="0"/>
        <w:ind w:firstLine="360"/>
        <w:rPr>
          <w:b/>
          <w:bCs/>
          <w:u w:val="single"/>
        </w:rPr>
      </w:pPr>
      <w:r w:rsidRPr="00001BBE">
        <w:rPr>
          <w:b/>
          <w:bCs/>
          <w:u w:val="single"/>
        </w:rPr>
        <w:t>Motions</w:t>
      </w:r>
      <w:r>
        <w:rPr>
          <w:b/>
          <w:bCs/>
          <w:u w:val="single"/>
        </w:rPr>
        <w:t>:</w:t>
      </w:r>
    </w:p>
    <w:p w14:paraId="33009D0F" w14:textId="3D667931" w:rsidR="002B78D7" w:rsidRDefault="009B1DEA" w:rsidP="00001BBE">
      <w:pPr>
        <w:pStyle w:val="ListParagraph"/>
        <w:numPr>
          <w:ilvl w:val="0"/>
          <w:numId w:val="2"/>
        </w:numPr>
        <w:spacing w:after="0"/>
      </w:pPr>
      <w:r>
        <w:t>Jean Chatman</w:t>
      </w:r>
      <w:r w:rsidR="002B78D7">
        <w:t xml:space="preserve"> motion</w:t>
      </w:r>
      <w:r>
        <w:t>s for</w:t>
      </w:r>
      <w:r w:rsidR="002B78D7">
        <w:t xml:space="preserve"> May minutes </w:t>
      </w:r>
      <w:r>
        <w:t>to be accepted</w:t>
      </w:r>
      <w:r w:rsidR="002B78D7">
        <w:t xml:space="preserve">. </w:t>
      </w:r>
      <w:proofErr w:type="spellStart"/>
      <w:r w:rsidR="002B78D7">
        <w:t>J</w:t>
      </w:r>
      <w:r>
        <w:t>aneene</w:t>
      </w:r>
      <w:proofErr w:type="spellEnd"/>
      <w:r>
        <w:t xml:space="preserve"> Lucas</w:t>
      </w:r>
      <w:r w:rsidR="002B78D7">
        <w:t xml:space="preserve"> seconds. </w:t>
      </w:r>
      <w:r>
        <w:t>Four</w:t>
      </w:r>
      <w:r w:rsidR="002B78D7">
        <w:t xml:space="preserve"> for, zero against.</w:t>
      </w:r>
      <w:r w:rsidR="004B78CF">
        <w:t xml:space="preserve"> One abstained from voting.</w:t>
      </w:r>
    </w:p>
    <w:p w14:paraId="032A740F" w14:textId="36BB7DEB" w:rsidR="009B1DEA" w:rsidRDefault="009B1DEA" w:rsidP="009B1DEA">
      <w:pPr>
        <w:pStyle w:val="ListParagraph"/>
        <w:numPr>
          <w:ilvl w:val="0"/>
          <w:numId w:val="2"/>
        </w:numPr>
        <w:spacing w:after="0"/>
      </w:pPr>
      <w:proofErr w:type="spellStart"/>
      <w:r>
        <w:t>Janeene</w:t>
      </w:r>
      <w:proofErr w:type="spellEnd"/>
      <w:r>
        <w:t xml:space="preserve"> Lucas</w:t>
      </w:r>
      <w:r w:rsidR="002B78D7">
        <w:t xml:space="preserve"> motions</w:t>
      </w:r>
      <w:r>
        <w:t xml:space="preserve"> to hire new city attorney, Alan </w:t>
      </w:r>
      <w:proofErr w:type="spellStart"/>
      <w:r>
        <w:t>Bojorquez</w:t>
      </w:r>
      <w:proofErr w:type="spellEnd"/>
      <w:r w:rsidR="002B78D7">
        <w:t xml:space="preserve">. Jean Chatman seconds. Three for, </w:t>
      </w:r>
      <w:r>
        <w:t>two</w:t>
      </w:r>
      <w:r w:rsidR="002B78D7">
        <w:t xml:space="preserve"> against.</w:t>
      </w:r>
    </w:p>
    <w:p w14:paraId="4E0DC588" w14:textId="77777777" w:rsidR="002B78D7" w:rsidRDefault="002B78D7" w:rsidP="002B78D7">
      <w:pPr>
        <w:spacing w:after="0"/>
        <w:ind w:left="360"/>
        <w:rPr>
          <w:b/>
          <w:bCs/>
          <w:u w:val="single"/>
        </w:rPr>
      </w:pPr>
      <w:r w:rsidRPr="002B78D7">
        <w:rPr>
          <w:b/>
          <w:bCs/>
          <w:u w:val="single"/>
        </w:rPr>
        <w:t>Discussions</w:t>
      </w:r>
      <w:r w:rsidR="00001BBE">
        <w:rPr>
          <w:b/>
          <w:bCs/>
          <w:u w:val="single"/>
        </w:rPr>
        <w:t>:</w:t>
      </w:r>
    </w:p>
    <w:p w14:paraId="015FE0C8" w14:textId="4A0F81A2" w:rsidR="002B78D7" w:rsidRDefault="002B78D7" w:rsidP="002B78D7">
      <w:pPr>
        <w:spacing w:after="0"/>
        <w:ind w:left="360"/>
      </w:pPr>
      <w:r>
        <w:t xml:space="preserve">Council discussed </w:t>
      </w:r>
      <w:r w:rsidR="009B1DEA">
        <w:t>changing City Hall office hours to 8:00am – 4:30pm, Mon-Fri.</w:t>
      </w:r>
    </w:p>
    <w:p w14:paraId="563EFB1F" w14:textId="2946CCE0" w:rsidR="002B78D7" w:rsidRDefault="002B78D7" w:rsidP="002B78D7">
      <w:pPr>
        <w:spacing w:after="0"/>
        <w:ind w:left="360"/>
      </w:pPr>
      <w:r>
        <w:t>Council also discussed</w:t>
      </w:r>
      <w:r w:rsidR="00001BBE">
        <w:t xml:space="preserve"> </w:t>
      </w:r>
      <w:r w:rsidR="009B1DEA">
        <w:t>getting a city credit card instead of a debit card.</w:t>
      </w:r>
    </w:p>
    <w:p w14:paraId="4934C362" w14:textId="4D605AC6" w:rsidR="00001BBE" w:rsidRDefault="00001BBE" w:rsidP="002B78D7">
      <w:pPr>
        <w:spacing w:after="0"/>
        <w:ind w:left="360"/>
      </w:pPr>
      <w:r>
        <w:t xml:space="preserve">Council is also </w:t>
      </w:r>
      <w:r w:rsidR="009B1DEA">
        <w:t>eliminating the use of the rubber stamp with Mayor Ward’s signature on it.</w:t>
      </w:r>
    </w:p>
    <w:p w14:paraId="083853DB" w14:textId="77777777" w:rsidR="00001BBE" w:rsidRDefault="00001BBE" w:rsidP="002B78D7">
      <w:pPr>
        <w:spacing w:after="0"/>
        <w:ind w:left="360"/>
      </w:pPr>
    </w:p>
    <w:p w14:paraId="73F5B672" w14:textId="77777777" w:rsidR="00001BBE" w:rsidRDefault="00001BBE" w:rsidP="002B78D7">
      <w:pPr>
        <w:spacing w:after="0"/>
        <w:ind w:left="360"/>
        <w:rPr>
          <w:b/>
          <w:bCs/>
          <w:u w:val="single"/>
        </w:rPr>
      </w:pPr>
      <w:r w:rsidRPr="00001BBE">
        <w:rPr>
          <w:b/>
          <w:bCs/>
          <w:u w:val="single"/>
        </w:rPr>
        <w:t>Citizen Comments:</w:t>
      </w:r>
    </w:p>
    <w:p w14:paraId="346534F7" w14:textId="36291370" w:rsidR="00001BBE" w:rsidRDefault="00001BBE" w:rsidP="002B78D7">
      <w:pPr>
        <w:spacing w:after="0"/>
        <w:ind w:left="360"/>
      </w:pPr>
      <w:r>
        <w:t xml:space="preserve">Mr. Horton asked </w:t>
      </w:r>
      <w:r w:rsidR="009B1DEA">
        <w:t xml:space="preserve">what happened with everything from National Night Out, such as leftover food, </w:t>
      </w:r>
      <w:r w:rsidR="00CB5F9B">
        <w:t>drinks, and the sound system. The mayor stated that the drinks were kept in City Hall for the emp</w:t>
      </w:r>
      <w:r w:rsidR="005D6C8D">
        <w:t>loyees and city council meetings. The mayor also stated that he was not aware of where the sound system was, but he would find out.</w:t>
      </w:r>
    </w:p>
    <w:p w14:paraId="60DB7751" w14:textId="2C9EA9D3" w:rsidR="005D6C8D" w:rsidRDefault="005D6C8D" w:rsidP="002B78D7">
      <w:pPr>
        <w:spacing w:after="0"/>
        <w:ind w:left="360"/>
      </w:pPr>
      <w:r>
        <w:t>Mr. Horton also asked when the city would start on the park. The mayor stated that they would start on it as soon as the weather cleared up. The city will also be working on roads as soon as possible too.</w:t>
      </w:r>
    </w:p>
    <w:p w14:paraId="76DAA6F3" w14:textId="77777777" w:rsidR="005D6C8D" w:rsidRDefault="005D6C8D" w:rsidP="002B78D7">
      <w:pPr>
        <w:spacing w:after="0"/>
        <w:ind w:left="360"/>
      </w:pPr>
    </w:p>
    <w:p w14:paraId="29ADC3D2" w14:textId="77777777" w:rsidR="00001BBE" w:rsidRPr="00001BBE" w:rsidRDefault="00001BBE" w:rsidP="002B78D7">
      <w:pPr>
        <w:spacing w:after="0"/>
        <w:ind w:left="360"/>
      </w:pPr>
    </w:p>
    <w:p w14:paraId="0A3E0BD6" w14:textId="56ED76C1" w:rsidR="002B78D7" w:rsidRDefault="00001BBE" w:rsidP="00001BBE">
      <w:pPr>
        <w:ind w:firstLine="360"/>
        <w:rPr>
          <w:b/>
          <w:bCs/>
          <w:u w:val="single"/>
        </w:rPr>
      </w:pPr>
      <w:r w:rsidRPr="00001BBE">
        <w:rPr>
          <w:b/>
          <w:bCs/>
          <w:u w:val="single"/>
        </w:rPr>
        <w:t>Meeting Adjourned: 8:2</w:t>
      </w:r>
      <w:r w:rsidR="005D6C8D">
        <w:rPr>
          <w:b/>
          <w:bCs/>
          <w:u w:val="single"/>
        </w:rPr>
        <w:t>7</w:t>
      </w:r>
    </w:p>
    <w:p w14:paraId="0958BB3B" w14:textId="2E38BEFA" w:rsidR="00001BBE" w:rsidRDefault="00001BBE">
      <w:pPr>
        <w:rPr>
          <w:b/>
          <w:bCs/>
          <w:u w:val="single"/>
        </w:rPr>
      </w:pPr>
    </w:p>
    <w:p w14:paraId="735010A2" w14:textId="241CB1C2" w:rsidR="00E801A1" w:rsidRDefault="00E801A1" w:rsidP="00E801A1">
      <w:pPr>
        <w:spacing w:after="0"/>
        <w:rPr>
          <w:b/>
          <w:bCs/>
          <w:u w:val="single"/>
        </w:rPr>
      </w:pPr>
      <w:r>
        <w:rPr>
          <w:b/>
          <w:bCs/>
          <w:u w:val="single"/>
        </w:rPr>
        <w:t>_______________________________</w:t>
      </w:r>
    </w:p>
    <w:p w14:paraId="4799778B" w14:textId="59133A6D" w:rsidR="00E801A1" w:rsidRPr="00E801A1" w:rsidRDefault="00E801A1" w:rsidP="00E801A1">
      <w:pPr>
        <w:spacing w:after="0"/>
      </w:pPr>
      <w:r>
        <w:t>Walter Ward, Mayor</w:t>
      </w:r>
    </w:p>
    <w:sectPr w:rsidR="00E801A1" w:rsidRPr="00E80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64E5"/>
    <w:multiLevelType w:val="hybridMultilevel"/>
    <w:tmpl w:val="085E6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418A3"/>
    <w:multiLevelType w:val="hybridMultilevel"/>
    <w:tmpl w:val="A51C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D7"/>
    <w:rsid w:val="00001BBE"/>
    <w:rsid w:val="002B78D7"/>
    <w:rsid w:val="004B78CF"/>
    <w:rsid w:val="005D6C8D"/>
    <w:rsid w:val="009B1DEA"/>
    <w:rsid w:val="00CB5F9B"/>
    <w:rsid w:val="00E801A1"/>
    <w:rsid w:val="00E8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1424"/>
  <w15:chartTrackingRefBased/>
  <w15:docId w15:val="{E25CB4BA-51B1-469F-B478-BD92DCCA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D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8D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Gas System</dc:creator>
  <cp:keywords/>
  <dc:description/>
  <cp:lastModifiedBy>Easton Gas System</cp:lastModifiedBy>
  <cp:revision>3</cp:revision>
  <cp:lastPrinted>2020-06-11T16:19:00Z</cp:lastPrinted>
  <dcterms:created xsi:type="dcterms:W3CDTF">2020-05-27T13:35:00Z</dcterms:created>
  <dcterms:modified xsi:type="dcterms:W3CDTF">2020-06-11T16:19:00Z</dcterms:modified>
</cp:coreProperties>
</file>